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D77" w:rsidRPr="006835B6" w:rsidRDefault="00F47D77" w:rsidP="00B62114">
      <w:pPr>
        <w:widowControl w:val="0"/>
        <w:tabs>
          <w:tab w:val="left" w:pos="1022"/>
        </w:tabs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4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  <w:r w:rsidR="00310471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4A5E40" w:rsidP="004A5E4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</w:rPr>
        <w:drawing>
          <wp:inline distT="0" distB="0" distL="0" distR="0">
            <wp:extent cx="4216400" cy="6026150"/>
            <wp:effectExtent l="0" t="0" r="0" b="0"/>
            <wp:docPr id="185257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02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0F4EEA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Paribasa</w:t>
      </w:r>
      <w:r w:rsidR="00623A7B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 xml:space="preserve"> Bali</w:t>
      </w: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 xml:space="preserve"> (Cecimpedan)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</w:p>
    <w:p w:rsidR="00F47D77" w:rsidRPr="00310471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lastRenderedPageBreak/>
        <w:t xml:space="preserve">MODUL AJAR  </w:t>
      </w:r>
      <w:r w:rsidR="00975840"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5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0F4EEA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PARIBASA</w:t>
      </w:r>
      <w:r w:rsidR="00623A7B"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 xml:space="preserve"> BALI</w:t>
      </w: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 xml:space="preserve"> (CECIMPEDAN)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B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="00310471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</w:t>
            </w:r>
            <w:r w:rsidR="0031047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dua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4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4A5E40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empat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0F4EEA" w:rsidRDefault="000F4EEA" w:rsidP="000F4EEA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Memahami cecimpedan d</w:t>
            </w:r>
            <w:r>
              <w:rPr>
                <w:rFonts w:ascii="Arial" w:hAnsi="Arial" w:cs="Arial"/>
                <w:sz w:val="24"/>
                <w:szCs w:val="14"/>
              </w:rPr>
              <w:t>engan tepat dan benar</w:t>
            </w:r>
          </w:p>
          <w:p w:rsidR="00F825EA" w:rsidRPr="000F4EEA" w:rsidRDefault="000F4EEA" w:rsidP="000F4EEA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</w:t>
            </w:r>
            <w:r>
              <w:rPr>
                <w:rFonts w:ascii="Arial" w:hAnsi="Arial" w:cs="Arial"/>
                <w:sz w:val="24"/>
                <w:szCs w:val="14"/>
              </w:rPr>
              <w:t>enganalisis makna cecimpedan dengan tepat dan bena</w:t>
            </w:r>
            <w:r>
              <w:rPr>
                <w:rFonts w:ascii="Arial" w:hAnsi="Arial" w:cs="Arial"/>
                <w:sz w:val="24"/>
                <w:szCs w:val="14"/>
              </w:rPr>
              <w:t>r</w:t>
            </w: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2A480C" w:rsidRPr="002A480C" w:rsidRDefault="000F4EEA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Bernalar kritis</w:t>
            </w:r>
          </w:p>
          <w:p w:rsidR="00F1165E" w:rsidRPr="002A480C" w:rsidRDefault="00F825EA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Berkebinekaan Global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632D1C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Apakah anak-anak </w:t>
      </w:r>
      <w:r w:rsidR="00975840">
        <w:rPr>
          <w:rFonts w:ascii="Arial" w:eastAsia="Bookman Old Style" w:hAnsi="Arial" w:cs="Arial"/>
          <w:noProof/>
          <w:sz w:val="24"/>
          <w:szCs w:val="24"/>
          <w:lang w:val="en-US"/>
        </w:rPr>
        <w:t>pernah me</w:t>
      </w:r>
      <w:r w:rsidR="000F4EEA">
        <w:rPr>
          <w:rFonts w:ascii="Arial" w:eastAsia="Bookman Old Style" w:hAnsi="Arial" w:cs="Arial"/>
          <w:noProof/>
          <w:sz w:val="24"/>
          <w:szCs w:val="24"/>
          <w:lang w:val="en-US"/>
        </w:rPr>
        <w:t>ndengar cecimpedan</w:t>
      </w:r>
      <w:r w:rsidR="006F6780">
        <w:rPr>
          <w:rFonts w:ascii="Arial" w:eastAsia="Bookman Old Style" w:hAnsi="Arial" w:cs="Arial"/>
          <w:noProof/>
          <w:sz w:val="24"/>
          <w:szCs w:val="24"/>
          <w:lang w:val="en-US"/>
        </w:rPr>
        <w:t>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Pr="00A06C0A" w:rsidRDefault="00C949B0" w:rsidP="00C949B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975840">
        <w:rPr>
          <w:rFonts w:ascii="Arial" w:eastAsia="Bookman Old Style" w:hAnsi="Arial" w:cs="Arial"/>
          <w:b/>
          <w:noProof/>
          <w:sz w:val="24"/>
          <w:szCs w:val="24"/>
        </w:rPr>
        <w:t xml:space="preserve"> </w:t>
      </w:r>
      <w:r w:rsidR="000F4EEA">
        <w:rPr>
          <w:rFonts w:ascii="Arial" w:eastAsia="Bookman Old Style" w:hAnsi="Arial" w:cs="Arial"/>
          <w:b/>
          <w:noProof/>
          <w:sz w:val="24"/>
          <w:szCs w:val="24"/>
        </w:rPr>
        <w:t>Cecimpedan</w:t>
      </w:r>
      <w:r w:rsidR="00975840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(</w:t>
      </w:r>
      <w:r w:rsidR="000F4EEA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8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 xml:space="preserve"> JP)</w:t>
      </w:r>
    </w:p>
    <w:p w:rsidR="00C949B0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0F4EEA" w:rsidRDefault="000F4EEA" w:rsidP="000F4EEA">
      <w:pPr>
        <w:pStyle w:val="ListParagraph"/>
        <w:numPr>
          <w:ilvl w:val="1"/>
          <w:numId w:val="36"/>
        </w:numPr>
        <w:rPr>
          <w:rFonts w:ascii="Arial" w:hAnsi="Arial" w:cs="Arial"/>
          <w:sz w:val="24"/>
          <w:szCs w:val="14"/>
        </w:rPr>
      </w:pPr>
      <w:r w:rsidRPr="000F4EEA">
        <w:rPr>
          <w:rFonts w:ascii="Arial" w:hAnsi="Arial" w:cs="Arial"/>
          <w:sz w:val="24"/>
          <w:szCs w:val="14"/>
        </w:rPr>
        <w:t>Memahami cecimpedan dengan tepat dan benar</w:t>
      </w:r>
    </w:p>
    <w:p w:rsidR="00C949B0" w:rsidRDefault="000F4EEA" w:rsidP="000F4EEA">
      <w:pPr>
        <w:pStyle w:val="ListParagraph"/>
        <w:numPr>
          <w:ilvl w:val="1"/>
          <w:numId w:val="36"/>
        </w:numPr>
        <w:rPr>
          <w:rFonts w:ascii="Arial" w:hAnsi="Arial" w:cs="Arial"/>
          <w:sz w:val="24"/>
          <w:szCs w:val="14"/>
        </w:rPr>
      </w:pPr>
      <w:r w:rsidRPr="000F4EEA">
        <w:rPr>
          <w:rFonts w:ascii="Arial" w:hAnsi="Arial" w:cs="Arial"/>
          <w:sz w:val="24"/>
          <w:szCs w:val="14"/>
        </w:rPr>
        <w:t>Menganalisis makna cecimpedan dengan tepat dan benar</w:t>
      </w:r>
    </w:p>
    <w:p w:rsidR="000F4EEA" w:rsidRDefault="000F4EEA" w:rsidP="000F4EEA">
      <w:pPr>
        <w:pStyle w:val="ListParagraph"/>
        <w:ind w:left="360"/>
        <w:rPr>
          <w:rFonts w:ascii="Arial" w:hAnsi="Arial" w:cs="Arial"/>
          <w:sz w:val="24"/>
          <w:szCs w:val="14"/>
        </w:rPr>
      </w:pPr>
    </w:p>
    <w:p w:rsidR="000F4EEA" w:rsidRPr="000F4EEA" w:rsidRDefault="000F4EEA" w:rsidP="000F4EEA">
      <w:pPr>
        <w:pStyle w:val="ListParagraph"/>
        <w:ind w:left="360"/>
        <w:rPr>
          <w:rFonts w:ascii="Arial" w:hAnsi="Arial" w:cs="Arial"/>
          <w:sz w:val="24"/>
          <w:szCs w:val="14"/>
        </w:rPr>
      </w:pP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F5297C">
        <w:rPr>
          <w:rFonts w:ascii="Arial" w:hAnsi="Arial" w:cs="Arial"/>
          <w:sz w:val="24"/>
          <w:szCs w:val="14"/>
        </w:rPr>
        <w:t xml:space="preserve">satua </w:t>
      </w:r>
      <w:r w:rsidR="000F4EEA">
        <w:rPr>
          <w:rFonts w:ascii="Arial" w:hAnsi="Arial" w:cs="Arial"/>
          <w:i/>
          <w:iCs/>
          <w:sz w:val="24"/>
          <w:szCs w:val="14"/>
        </w:rPr>
        <w:t>cecimpedan</w:t>
      </w:r>
      <w:r w:rsidR="00F5297C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yang disajikan pada buku Lila Cita Mabasa Bali 4 halaman </w:t>
      </w:r>
      <w:r w:rsidR="000F4EEA">
        <w:rPr>
          <w:rFonts w:ascii="Arial" w:hAnsi="Arial" w:cs="Arial"/>
          <w:sz w:val="24"/>
          <w:szCs w:val="24"/>
          <w:lang w:val="en-US"/>
        </w:rPr>
        <w:t>98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</w:t>
      </w:r>
      <w:r w:rsidR="00F5297C">
        <w:rPr>
          <w:rFonts w:ascii="Arial" w:hAnsi="Arial" w:cs="Arial"/>
          <w:sz w:val="24"/>
          <w:szCs w:val="24"/>
          <w:lang w:val="en-US"/>
        </w:rPr>
        <w:t>membaca</w:t>
      </w:r>
      <w:r w:rsidR="006F6780">
        <w:rPr>
          <w:rFonts w:ascii="Arial" w:hAnsi="Arial" w:cs="Arial"/>
          <w:sz w:val="24"/>
          <w:szCs w:val="24"/>
          <w:lang w:val="en-US"/>
        </w:rPr>
        <w:t xml:space="preserve"> </w:t>
      </w:r>
      <w:r w:rsidR="000F4EEA">
        <w:rPr>
          <w:rFonts w:ascii="Arial" w:hAnsi="Arial" w:cs="Arial"/>
          <w:sz w:val="24"/>
          <w:szCs w:val="24"/>
          <w:lang w:val="en-US"/>
        </w:rPr>
        <w:t>materi terkait paribasa Bali</w:t>
      </w:r>
      <w:r w:rsidR="0077789E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yang disajikan pada buku Lila Cita Mabasa Bali </w:t>
      </w:r>
      <w:r w:rsidR="00340709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 halaman </w:t>
      </w:r>
      <w:r w:rsidR="000F4EEA">
        <w:rPr>
          <w:rFonts w:ascii="Arial" w:hAnsi="Arial" w:cs="Arial"/>
          <w:sz w:val="24"/>
          <w:szCs w:val="24"/>
          <w:lang w:val="en-US"/>
        </w:rPr>
        <w:t>99</w:t>
      </w:r>
    </w:p>
    <w:p w:rsidR="000F4EEA" w:rsidRPr="000F4EEA" w:rsidRDefault="000F4EEA" w:rsidP="000F4EEA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materi terkait </w:t>
      </w:r>
      <w:r w:rsidRPr="000F4EEA">
        <w:rPr>
          <w:rFonts w:ascii="Arial" w:hAnsi="Arial" w:cs="Arial"/>
          <w:i/>
          <w:iCs/>
          <w:sz w:val="24"/>
          <w:szCs w:val="24"/>
          <w:lang w:val="en-US"/>
        </w:rPr>
        <w:t>cecimpedan</w:t>
      </w:r>
      <w:r>
        <w:rPr>
          <w:rFonts w:ascii="Arial" w:hAnsi="Arial" w:cs="Arial"/>
          <w:i/>
          <w:iCs/>
          <w:sz w:val="24"/>
          <w:szCs w:val="24"/>
          <w:lang w:val="en-US"/>
        </w:rPr>
        <w:t xml:space="preserve"> </w:t>
      </w:r>
      <w:r w:rsidRPr="000F4EEA">
        <w:rPr>
          <w:rFonts w:ascii="Arial" w:hAnsi="Arial" w:cs="Arial"/>
          <w:i/>
          <w:iCs/>
          <w:sz w:val="24"/>
          <w:szCs w:val="24"/>
          <w:lang w:val="en-US"/>
        </w:rPr>
        <w:t>yang</w:t>
      </w:r>
      <w:r>
        <w:rPr>
          <w:rFonts w:ascii="Arial" w:hAnsi="Arial" w:cs="Arial"/>
          <w:sz w:val="24"/>
          <w:szCs w:val="24"/>
          <w:lang w:val="en-US"/>
        </w:rPr>
        <w:t xml:space="preserve"> disajikan pada buku Lila Cita Mabasa Bali 4 halaman 99</w:t>
      </w:r>
    </w:p>
    <w:p w:rsidR="00C949B0" w:rsidRPr="0077789E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memberikan penguatan</w:t>
      </w:r>
      <w:r w:rsidR="0077789E">
        <w:rPr>
          <w:rFonts w:ascii="Arial" w:hAnsi="Arial" w:cs="Arial"/>
          <w:sz w:val="24"/>
          <w:szCs w:val="24"/>
          <w:lang w:val="en-US"/>
        </w:rPr>
        <w:t xml:space="preserve"> </w:t>
      </w:r>
      <w:r w:rsidR="000F4EEA">
        <w:rPr>
          <w:rFonts w:ascii="Arial" w:hAnsi="Arial" w:cs="Arial"/>
          <w:sz w:val="24"/>
          <w:szCs w:val="24"/>
          <w:lang w:val="en-US"/>
        </w:rPr>
        <w:t>paribasa Bali dan cecimpedian</w:t>
      </w:r>
    </w:p>
    <w:p w:rsidR="00C949B0" w:rsidRDefault="000F4EEA" w:rsidP="000F4EEA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materi terkait </w:t>
      </w:r>
      <w:r>
        <w:rPr>
          <w:rFonts w:ascii="Arial" w:hAnsi="Arial" w:cs="Arial"/>
          <w:sz w:val="24"/>
          <w:szCs w:val="24"/>
          <w:lang w:val="en-US"/>
        </w:rPr>
        <w:t xml:space="preserve">percakapan </w:t>
      </w:r>
      <w:r w:rsidRPr="000F4EEA">
        <w:rPr>
          <w:rFonts w:ascii="Arial" w:hAnsi="Arial" w:cs="Arial"/>
          <w:i/>
          <w:iCs/>
          <w:sz w:val="24"/>
          <w:szCs w:val="24"/>
          <w:lang w:val="en-US"/>
        </w:rPr>
        <w:t>cecimpedan</w:t>
      </w:r>
      <w:r>
        <w:rPr>
          <w:rFonts w:ascii="Arial" w:hAnsi="Arial" w:cs="Arial"/>
          <w:i/>
          <w:iCs/>
          <w:sz w:val="24"/>
          <w:szCs w:val="24"/>
          <w:lang w:val="en-US"/>
        </w:rPr>
        <w:t xml:space="preserve"> </w:t>
      </w:r>
      <w:r w:rsidRPr="000F4EEA">
        <w:rPr>
          <w:rFonts w:ascii="Arial" w:hAnsi="Arial" w:cs="Arial"/>
          <w:i/>
          <w:iCs/>
          <w:sz w:val="24"/>
          <w:szCs w:val="24"/>
          <w:lang w:val="en-US"/>
        </w:rPr>
        <w:t>yang</w:t>
      </w:r>
      <w:r>
        <w:rPr>
          <w:rFonts w:ascii="Arial" w:hAnsi="Arial" w:cs="Arial"/>
          <w:sz w:val="24"/>
          <w:szCs w:val="24"/>
          <w:lang w:val="en-US"/>
        </w:rPr>
        <w:t xml:space="preserve"> disajikan pada buku Lila Cita Mabasa Bali 4 halaman </w:t>
      </w:r>
      <w:r>
        <w:rPr>
          <w:rFonts w:ascii="Arial" w:hAnsi="Arial" w:cs="Arial"/>
          <w:sz w:val="24"/>
          <w:szCs w:val="24"/>
          <w:lang w:val="en-US"/>
        </w:rPr>
        <w:t>101</w:t>
      </w:r>
    </w:p>
    <w:p w:rsidR="000F4EEA" w:rsidRDefault="000F4EEA" w:rsidP="000F4EEA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>
        <w:rPr>
          <w:rFonts w:ascii="Arial" w:hAnsi="Arial" w:cs="Arial"/>
          <w:sz w:val="24"/>
          <w:szCs w:val="24"/>
        </w:rPr>
        <w:t xml:space="preserve"> tentang </w:t>
      </w:r>
      <w:r>
        <w:rPr>
          <w:rFonts w:ascii="Arial" w:hAnsi="Arial" w:cs="Arial"/>
          <w:sz w:val="24"/>
          <w:szCs w:val="24"/>
          <w:lang w:val="en-US"/>
        </w:rPr>
        <w:t>Mabebaosan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disajikan pada buku Lila Cita Mabasa Bali 4 halaman </w:t>
      </w:r>
      <w:r>
        <w:rPr>
          <w:rFonts w:ascii="Arial" w:hAnsi="Arial" w:cs="Arial"/>
          <w:sz w:val="24"/>
          <w:szCs w:val="24"/>
          <w:lang w:val="en-US"/>
        </w:rPr>
        <w:t>101</w:t>
      </w:r>
    </w:p>
    <w:p w:rsidR="000F4EEA" w:rsidRPr="000F4EEA" w:rsidRDefault="000F4EEA" w:rsidP="000F4EEA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</w:t>
      </w:r>
      <w:r>
        <w:rPr>
          <w:rFonts w:ascii="Arial" w:hAnsi="Arial" w:cs="Arial"/>
          <w:sz w:val="24"/>
          <w:szCs w:val="24"/>
          <w:lang w:val="en-US"/>
        </w:rPr>
        <w:t xml:space="preserve">melengkapi tabél </w:t>
      </w:r>
      <w:r w:rsidRPr="000F4EEA">
        <w:rPr>
          <w:rFonts w:ascii="Arial" w:hAnsi="Arial" w:cs="Arial"/>
          <w:i/>
          <w:iCs/>
          <w:sz w:val="24"/>
          <w:szCs w:val="24"/>
          <w:lang w:val="en-US"/>
        </w:rPr>
        <w:t>macecimpedan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petunjuk yang disajikan pada buku Lila Cita Mabasa Bali 4 halaman </w:t>
      </w:r>
      <w:r>
        <w:rPr>
          <w:rFonts w:ascii="Arial" w:hAnsi="Arial" w:cs="Arial"/>
          <w:sz w:val="24"/>
          <w:szCs w:val="24"/>
          <w:lang w:val="en-US"/>
        </w:rPr>
        <w:t>102</w:t>
      </w:r>
    </w:p>
    <w:p w:rsidR="000F4EEA" w:rsidRPr="00113521" w:rsidRDefault="000F4EEA" w:rsidP="000F4EEA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mencari jalan </w:t>
      </w:r>
      <w:r>
        <w:rPr>
          <w:rFonts w:ascii="Arial" w:hAnsi="Arial" w:cs="Arial"/>
          <w:sz w:val="24"/>
          <w:szCs w:val="24"/>
          <w:lang w:val="en-US"/>
        </w:rPr>
        <w:t xml:space="preserve">gambar dengan maceimpedan </w:t>
      </w:r>
      <w:r>
        <w:rPr>
          <w:rFonts w:ascii="Arial" w:hAnsi="Arial" w:cs="Arial"/>
          <w:sz w:val="24"/>
          <w:szCs w:val="24"/>
          <w:lang w:val="en-US"/>
        </w:rPr>
        <w:t xml:space="preserve">sesuai petunjuk yang disajikan pada buku Lila Cita Mabasa Bali 4 halaman </w:t>
      </w:r>
      <w:r>
        <w:rPr>
          <w:rFonts w:ascii="Arial" w:hAnsi="Arial" w:cs="Arial"/>
          <w:sz w:val="24"/>
          <w:szCs w:val="24"/>
          <w:lang w:val="en-US"/>
        </w:rPr>
        <w:t>104</w:t>
      </w:r>
    </w:p>
    <w:p w:rsidR="0077789E" w:rsidRPr="00113521" w:rsidRDefault="0077789E" w:rsidP="0077789E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C949B0" w:rsidRDefault="00C949B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5E35C0" w:rsidRPr="005E35C0" w:rsidRDefault="005E35C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Penilaian Pembelajaran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="005E35C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0F4EEA">
        <w:rPr>
          <w:rFonts w:ascii="Arial" w:eastAsia="Bookman Old Style" w:hAnsi="Arial" w:cs="Arial"/>
          <w:noProof/>
          <w:sz w:val="24"/>
          <w:szCs w:val="24"/>
          <w:lang w:val="en-US"/>
        </w:rPr>
        <w:t>6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0F4EEA">
        <w:rPr>
          <w:rFonts w:ascii="Arial" w:eastAsia="Bookman Old Style" w:hAnsi="Arial" w:cs="Arial"/>
          <w:noProof/>
          <w:sz w:val="24"/>
          <w:szCs w:val="24"/>
          <w:lang w:val="en-US"/>
        </w:rPr>
        <w:t>106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0F4EEA">
        <w:rPr>
          <w:rFonts w:ascii="Arial" w:hAnsi="Arial" w:cs="Arial"/>
          <w:sz w:val="24"/>
          <w:szCs w:val="24"/>
          <w:lang w:val="en-US"/>
        </w:rPr>
        <w:t>108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0F4EEA">
        <w:rPr>
          <w:rFonts w:ascii="Arial" w:hAnsi="Arial" w:cs="Arial"/>
          <w:sz w:val="24"/>
          <w:szCs w:val="24"/>
          <w:lang w:val="en-US"/>
        </w:rPr>
        <w:t>108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</w:t>
      </w:r>
      <w:r w:rsidR="000F4EEA">
        <w:rPr>
          <w:rFonts w:ascii="Arial" w:hAnsi="Arial" w:cs="Arial"/>
          <w:sz w:val="24"/>
          <w:szCs w:val="24"/>
          <w:lang w:val="en-US"/>
        </w:rPr>
        <w:t>berkelompok</w:t>
      </w:r>
      <w:r w:rsidR="005E35C0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petunjuk halaman </w:t>
      </w:r>
      <w:r w:rsidR="000F4EEA">
        <w:rPr>
          <w:rFonts w:ascii="Arial" w:hAnsi="Arial" w:cs="Arial"/>
          <w:sz w:val="24"/>
          <w:szCs w:val="24"/>
          <w:lang w:val="en-US"/>
        </w:rPr>
        <w:t>110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 w:rsidR="000F4EEA">
        <w:rPr>
          <w:rFonts w:ascii="Arial" w:hAnsi="Arial" w:cs="Arial"/>
          <w:sz w:val="24"/>
          <w:szCs w:val="24"/>
          <w:lang w:val="en-US"/>
        </w:rPr>
        <w:t>hasil kerja kelompok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C949B0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113521" w:rsidRDefault="00113521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C949B0" w:rsidRPr="006835B6" w:rsidTr="00A413BF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C949B0" w:rsidRPr="006835B6" w:rsidTr="00A413BF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C949B0" w:rsidRPr="005050DC" w:rsidRDefault="000F4EEA" w:rsidP="00A413BF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Resep indik teges cecimpedan</w:t>
            </w:r>
          </w:p>
        </w:tc>
        <w:tc>
          <w:tcPr>
            <w:tcW w:w="1484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113521" w:rsidRPr="006835B6" w:rsidTr="0073607A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113521" w:rsidRPr="005050DC" w:rsidRDefault="000F4EEA" w:rsidP="00113521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Resep indik soroh-soroh cecimpedan ring ka</w:t>
            </w:r>
            <w:r w:rsidR="00615D6E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huripan sarahina</w:t>
            </w:r>
          </w:p>
        </w:tc>
        <w:tc>
          <w:tcPr>
            <w:tcW w:w="1484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113521" w:rsidRPr="006835B6" w:rsidTr="00466947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113521" w:rsidRPr="005050DC" w:rsidRDefault="00615D6E" w:rsidP="00113521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Resep indik artos saking soang-soang soroh cecimpedan punika</w:t>
            </w:r>
          </w:p>
        </w:tc>
        <w:tc>
          <w:tcPr>
            <w:tcW w:w="1484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113521" w:rsidRPr="006835B6" w:rsidRDefault="00113521" w:rsidP="00113521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C949B0" w:rsidRPr="006835B6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949B0" w:rsidRPr="001F0D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sectPr w:rsidR="006835B6" w:rsidRPr="006835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350E" w:rsidRDefault="0000350E" w:rsidP="00F47D77">
      <w:pPr>
        <w:spacing w:after="0" w:line="240" w:lineRule="auto"/>
      </w:pPr>
      <w:r>
        <w:separator/>
      </w:r>
    </w:p>
  </w:endnote>
  <w:endnote w:type="continuationSeparator" w:id="0">
    <w:p w:rsidR="0000350E" w:rsidRDefault="0000350E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350E" w:rsidRDefault="0000350E" w:rsidP="00F47D77">
      <w:pPr>
        <w:spacing w:after="0" w:line="240" w:lineRule="auto"/>
      </w:pPr>
      <w:r>
        <w:separator/>
      </w:r>
    </w:p>
  </w:footnote>
  <w:footnote w:type="continuationSeparator" w:id="0">
    <w:p w:rsidR="0000350E" w:rsidRDefault="0000350E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12904503"/>
    <w:multiLevelType w:val="multilevel"/>
    <w:tmpl w:val="6E624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821D6"/>
    <w:multiLevelType w:val="multilevel"/>
    <w:tmpl w:val="823A91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81486"/>
    <w:multiLevelType w:val="multilevel"/>
    <w:tmpl w:val="2A00B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760284"/>
    <w:multiLevelType w:val="multilevel"/>
    <w:tmpl w:val="7610C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 w15:restartNumberingAfterBreak="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F4BBD"/>
    <w:multiLevelType w:val="multilevel"/>
    <w:tmpl w:val="EFC29D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4E7B0896"/>
    <w:multiLevelType w:val="multilevel"/>
    <w:tmpl w:val="4CB2A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549E6ED0"/>
    <w:multiLevelType w:val="multilevel"/>
    <w:tmpl w:val="C6403BC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9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" w:hanging="1800"/>
      </w:pPr>
      <w:rPr>
        <w:rFonts w:hint="default"/>
      </w:rPr>
    </w:lvl>
  </w:abstractNum>
  <w:abstractNum w:abstractNumId="25" w15:restartNumberingAfterBreak="0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E4096"/>
    <w:multiLevelType w:val="multilevel"/>
    <w:tmpl w:val="0E065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 w15:restartNumberingAfterBreak="0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C7F66"/>
    <w:multiLevelType w:val="multilevel"/>
    <w:tmpl w:val="620E31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166470">
    <w:abstractNumId w:val="11"/>
  </w:num>
  <w:num w:numId="2" w16cid:durableId="1280648875">
    <w:abstractNumId w:val="12"/>
  </w:num>
  <w:num w:numId="3" w16cid:durableId="660502609">
    <w:abstractNumId w:val="33"/>
  </w:num>
  <w:num w:numId="4" w16cid:durableId="987711563">
    <w:abstractNumId w:val="18"/>
  </w:num>
  <w:num w:numId="5" w16cid:durableId="845905609">
    <w:abstractNumId w:val="7"/>
  </w:num>
  <w:num w:numId="6" w16cid:durableId="554854952">
    <w:abstractNumId w:val="28"/>
  </w:num>
  <w:num w:numId="7" w16cid:durableId="699008885">
    <w:abstractNumId w:val="0"/>
  </w:num>
  <w:num w:numId="8" w16cid:durableId="1612320487">
    <w:abstractNumId w:val="20"/>
  </w:num>
  <w:num w:numId="9" w16cid:durableId="1588227193">
    <w:abstractNumId w:val="6"/>
  </w:num>
  <w:num w:numId="10" w16cid:durableId="174926687">
    <w:abstractNumId w:val="14"/>
  </w:num>
  <w:num w:numId="11" w16cid:durableId="631593130">
    <w:abstractNumId w:val="32"/>
  </w:num>
  <w:num w:numId="12" w16cid:durableId="1860503101">
    <w:abstractNumId w:val="29"/>
  </w:num>
  <w:num w:numId="13" w16cid:durableId="765811294">
    <w:abstractNumId w:val="35"/>
  </w:num>
  <w:num w:numId="14" w16cid:durableId="9921041">
    <w:abstractNumId w:val="27"/>
  </w:num>
  <w:num w:numId="15" w16cid:durableId="1180201167">
    <w:abstractNumId w:val="2"/>
  </w:num>
  <w:num w:numId="16" w16cid:durableId="1047412625">
    <w:abstractNumId w:val="23"/>
  </w:num>
  <w:num w:numId="17" w16cid:durableId="1152063907">
    <w:abstractNumId w:val="21"/>
  </w:num>
  <w:num w:numId="18" w16cid:durableId="1455634954">
    <w:abstractNumId w:val="1"/>
  </w:num>
  <w:num w:numId="19" w16cid:durableId="257760095">
    <w:abstractNumId w:val="25"/>
  </w:num>
  <w:num w:numId="20" w16cid:durableId="608779098">
    <w:abstractNumId w:val="4"/>
  </w:num>
  <w:num w:numId="21" w16cid:durableId="604460650">
    <w:abstractNumId w:val="30"/>
  </w:num>
  <w:num w:numId="22" w16cid:durableId="1417557610">
    <w:abstractNumId w:val="13"/>
  </w:num>
  <w:num w:numId="23" w16cid:durableId="174926521">
    <w:abstractNumId w:val="17"/>
  </w:num>
  <w:num w:numId="24" w16cid:durableId="950478091">
    <w:abstractNumId w:val="31"/>
  </w:num>
  <w:num w:numId="25" w16cid:durableId="1878615402">
    <w:abstractNumId w:val="19"/>
  </w:num>
  <w:num w:numId="26" w16cid:durableId="685328784">
    <w:abstractNumId w:val="16"/>
  </w:num>
  <w:num w:numId="27" w16cid:durableId="459420897">
    <w:abstractNumId w:val="9"/>
  </w:num>
  <w:num w:numId="28" w16cid:durableId="306278570">
    <w:abstractNumId w:val="24"/>
  </w:num>
  <w:num w:numId="29" w16cid:durableId="2129617090">
    <w:abstractNumId w:val="8"/>
  </w:num>
  <w:num w:numId="30" w16cid:durableId="182014504">
    <w:abstractNumId w:val="22"/>
  </w:num>
  <w:num w:numId="31" w16cid:durableId="227886508">
    <w:abstractNumId w:val="15"/>
  </w:num>
  <w:num w:numId="32" w16cid:durableId="1703893156">
    <w:abstractNumId w:val="26"/>
  </w:num>
  <w:num w:numId="33" w16cid:durableId="649285909">
    <w:abstractNumId w:val="5"/>
  </w:num>
  <w:num w:numId="34" w16cid:durableId="887574012">
    <w:abstractNumId w:val="10"/>
  </w:num>
  <w:num w:numId="35" w16cid:durableId="1903061595">
    <w:abstractNumId w:val="34"/>
  </w:num>
  <w:num w:numId="36" w16cid:durableId="880947105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B3"/>
    <w:rsid w:val="0000350E"/>
    <w:rsid w:val="00013698"/>
    <w:rsid w:val="00017E8A"/>
    <w:rsid w:val="00024027"/>
    <w:rsid w:val="000321AC"/>
    <w:rsid w:val="00034E57"/>
    <w:rsid w:val="00040B44"/>
    <w:rsid w:val="0004656C"/>
    <w:rsid w:val="00047130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0F4EEA"/>
    <w:rsid w:val="0010691A"/>
    <w:rsid w:val="00113521"/>
    <w:rsid w:val="00114D1F"/>
    <w:rsid w:val="0013430B"/>
    <w:rsid w:val="001700EA"/>
    <w:rsid w:val="00173A19"/>
    <w:rsid w:val="001838D2"/>
    <w:rsid w:val="001A61E5"/>
    <w:rsid w:val="001C006B"/>
    <w:rsid w:val="001D1982"/>
    <w:rsid w:val="001E5467"/>
    <w:rsid w:val="001F0DB6"/>
    <w:rsid w:val="00204AFE"/>
    <w:rsid w:val="00217995"/>
    <w:rsid w:val="002219A8"/>
    <w:rsid w:val="00224C56"/>
    <w:rsid w:val="00252034"/>
    <w:rsid w:val="00275633"/>
    <w:rsid w:val="00275D0D"/>
    <w:rsid w:val="00287924"/>
    <w:rsid w:val="00292CA2"/>
    <w:rsid w:val="00295E7F"/>
    <w:rsid w:val="002A3793"/>
    <w:rsid w:val="002A480C"/>
    <w:rsid w:val="002B1CDF"/>
    <w:rsid w:val="002B27B3"/>
    <w:rsid w:val="002C5556"/>
    <w:rsid w:val="002E1740"/>
    <w:rsid w:val="002E327D"/>
    <w:rsid w:val="002E3C4C"/>
    <w:rsid w:val="002E6F0A"/>
    <w:rsid w:val="00310471"/>
    <w:rsid w:val="00311BA2"/>
    <w:rsid w:val="00312EA5"/>
    <w:rsid w:val="00317F00"/>
    <w:rsid w:val="00340709"/>
    <w:rsid w:val="003439B4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4134C6"/>
    <w:rsid w:val="00432501"/>
    <w:rsid w:val="00447454"/>
    <w:rsid w:val="004544CB"/>
    <w:rsid w:val="00456CC5"/>
    <w:rsid w:val="00474B5C"/>
    <w:rsid w:val="004A3D29"/>
    <w:rsid w:val="004A5E40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35C0"/>
    <w:rsid w:val="005E5C13"/>
    <w:rsid w:val="005F627C"/>
    <w:rsid w:val="00603CBB"/>
    <w:rsid w:val="00615D6E"/>
    <w:rsid w:val="00621FEE"/>
    <w:rsid w:val="00623A7B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95EFE"/>
    <w:rsid w:val="00697A80"/>
    <w:rsid w:val="006A36BB"/>
    <w:rsid w:val="006B1B2B"/>
    <w:rsid w:val="006C0977"/>
    <w:rsid w:val="006C1A28"/>
    <w:rsid w:val="006D5172"/>
    <w:rsid w:val="006E2393"/>
    <w:rsid w:val="006F41DD"/>
    <w:rsid w:val="006F6780"/>
    <w:rsid w:val="0073125F"/>
    <w:rsid w:val="00745D86"/>
    <w:rsid w:val="00754076"/>
    <w:rsid w:val="0077789E"/>
    <w:rsid w:val="00782F8A"/>
    <w:rsid w:val="0079476D"/>
    <w:rsid w:val="007A7C4D"/>
    <w:rsid w:val="007B7C5D"/>
    <w:rsid w:val="007C08AE"/>
    <w:rsid w:val="007C480E"/>
    <w:rsid w:val="007C5661"/>
    <w:rsid w:val="008506B3"/>
    <w:rsid w:val="00854A30"/>
    <w:rsid w:val="0085685F"/>
    <w:rsid w:val="0086737F"/>
    <w:rsid w:val="00867656"/>
    <w:rsid w:val="00867D35"/>
    <w:rsid w:val="00890023"/>
    <w:rsid w:val="008A3EEF"/>
    <w:rsid w:val="008D396C"/>
    <w:rsid w:val="008F626B"/>
    <w:rsid w:val="008F6598"/>
    <w:rsid w:val="00905BE7"/>
    <w:rsid w:val="00910CFD"/>
    <w:rsid w:val="00916FFB"/>
    <w:rsid w:val="0092057B"/>
    <w:rsid w:val="00923437"/>
    <w:rsid w:val="00927ACF"/>
    <w:rsid w:val="00930940"/>
    <w:rsid w:val="0094197F"/>
    <w:rsid w:val="009559A4"/>
    <w:rsid w:val="00975840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7851"/>
    <w:rsid w:val="00A60B01"/>
    <w:rsid w:val="00A86714"/>
    <w:rsid w:val="00A939C7"/>
    <w:rsid w:val="00A93EE3"/>
    <w:rsid w:val="00A97E40"/>
    <w:rsid w:val="00AA34D6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2114"/>
    <w:rsid w:val="00B677D9"/>
    <w:rsid w:val="00B74901"/>
    <w:rsid w:val="00BA6D04"/>
    <w:rsid w:val="00BC28BB"/>
    <w:rsid w:val="00BE29E7"/>
    <w:rsid w:val="00BE4460"/>
    <w:rsid w:val="00BE4D30"/>
    <w:rsid w:val="00BF2CEF"/>
    <w:rsid w:val="00C35989"/>
    <w:rsid w:val="00C4399E"/>
    <w:rsid w:val="00C60396"/>
    <w:rsid w:val="00C7254B"/>
    <w:rsid w:val="00C74F6F"/>
    <w:rsid w:val="00C81043"/>
    <w:rsid w:val="00C867D3"/>
    <w:rsid w:val="00C949B0"/>
    <w:rsid w:val="00C955F2"/>
    <w:rsid w:val="00CA1127"/>
    <w:rsid w:val="00CA79C1"/>
    <w:rsid w:val="00CE160E"/>
    <w:rsid w:val="00D02072"/>
    <w:rsid w:val="00D077F0"/>
    <w:rsid w:val="00D07A65"/>
    <w:rsid w:val="00D25894"/>
    <w:rsid w:val="00D3115D"/>
    <w:rsid w:val="00D5059B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21F1F"/>
    <w:rsid w:val="00E33653"/>
    <w:rsid w:val="00E502DD"/>
    <w:rsid w:val="00E555B3"/>
    <w:rsid w:val="00E63D4E"/>
    <w:rsid w:val="00E82B3D"/>
    <w:rsid w:val="00E963C9"/>
    <w:rsid w:val="00EA3137"/>
    <w:rsid w:val="00EA5ABF"/>
    <w:rsid w:val="00EA746C"/>
    <w:rsid w:val="00EC305F"/>
    <w:rsid w:val="00ED432C"/>
    <w:rsid w:val="00F0271C"/>
    <w:rsid w:val="00F0575C"/>
    <w:rsid w:val="00F1165E"/>
    <w:rsid w:val="00F417DC"/>
    <w:rsid w:val="00F427E0"/>
    <w:rsid w:val="00F47D77"/>
    <w:rsid w:val="00F5297C"/>
    <w:rsid w:val="00F52FDB"/>
    <w:rsid w:val="00F6411B"/>
    <w:rsid w:val="00F70355"/>
    <w:rsid w:val="00F70759"/>
    <w:rsid w:val="00F825EA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BC4CD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A3FE-1608-4235-94E5-707F290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Erry Trisna Nurhayana</cp:lastModifiedBy>
  <cp:revision>3</cp:revision>
  <dcterms:created xsi:type="dcterms:W3CDTF">2023-05-19T01:57:00Z</dcterms:created>
  <dcterms:modified xsi:type="dcterms:W3CDTF">2023-05-19T02:08:00Z</dcterms:modified>
</cp:coreProperties>
</file>